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630" w:rsidRPr="0098170D" w:rsidRDefault="00C81683" w:rsidP="005D649C">
      <w:pPr>
        <w:shd w:val="clear" w:color="auto" w:fill="FFFFFF"/>
        <w:spacing w:after="150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Informationsschreiben zum Mittelschulabschluss für</w:t>
      </w: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br/>
        <w:t>SchülerInnen mit SPF an den Mittelschulen Schwarzach und Feldkirch</w:t>
      </w:r>
      <w:r w:rsidR="002A7204" w:rsidRPr="0098170D">
        <w:rPr>
          <w:rFonts w:ascii="Helvetica" w:hAnsi="Helvetica" w:cs="Helvetica"/>
          <w:b/>
          <w:sz w:val="19"/>
          <w:szCs w:val="19"/>
          <w:lang w:val="de-AT" w:eastAsia="de-AT"/>
        </w:rPr>
        <w:t>-</w:t>
      </w: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Levis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Sehr geehrte Kollegin, sehr geehrter Kollege,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auch im kommenden Schuljahr soll es an den Standorten Schwarzach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und Feldkirch-Levis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je eine Mittelschul-Abschlussklasse geben. Auf vielfachen Wunsch möchten wir in diesem Schreiben über die Voraussetzungen informieren, die eine Schülerin/ein Schüler mitbringen muss, um die Abschlussklasse erfolgreich zu bestehen: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Schüler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*i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nnen mit SPF, di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e gute Schulerfolge erzielt haben und deren Arbeitsverhalten auf motiviertes Lernen schließen lässt, werden in einem freiwilligen 10. oder 11. Schuljahr an den genannten 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zwei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Standorten jeweils in einer Kleinklasse unterrichtet.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Die Grundvoraussetzung für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den Besuch der Abschlussklasse sehen wir in: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b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Pünktlichkeit - Zuverlässigkeit - unbedingte Einhaltung der Schulpflicht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Darüber hinaus erwarten wir von unseren zukünftigen SchülernInnen:</w:t>
      </w:r>
    </w:p>
    <w:p w:rsidR="000929F3" w:rsidRPr="0098170D" w:rsidRDefault="00C81683" w:rsidP="0098170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567"/>
        <w:rPr>
          <w:rFonts w:ascii="Helvetica" w:eastAsia="Times New Roman" w:hAnsi="Helvetica" w:cs="Helvetica"/>
          <w:sz w:val="19"/>
          <w:szCs w:val="19"/>
          <w:lang w:val="de-AT" w:eastAsia="de-AT"/>
        </w:rPr>
      </w:pPr>
      <w:r w:rsidRPr="0098170D">
        <w:rPr>
          <w:rFonts w:ascii="Helvetica" w:eastAsia="Times New Roman" w:hAnsi="Helvetica" w:cs="Helvetica"/>
          <w:sz w:val="19"/>
          <w:szCs w:val="19"/>
          <w:lang w:val="de-AT" w:eastAsia="de-AT"/>
        </w:rPr>
        <w:t>Fleiß - selbstständiges Lernen und Erarbeiten von Aufgaben</w:t>
      </w:r>
    </w:p>
    <w:p w:rsidR="000929F3" w:rsidRPr="0098170D" w:rsidRDefault="00C81683" w:rsidP="0098170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567"/>
        <w:rPr>
          <w:rFonts w:ascii="Helvetica" w:eastAsia="Times New Roman" w:hAnsi="Helvetica" w:cs="Helvetica"/>
          <w:sz w:val="19"/>
          <w:szCs w:val="19"/>
          <w:lang w:val="de-AT" w:eastAsia="de-AT"/>
        </w:rPr>
      </w:pPr>
      <w:r w:rsidRPr="0098170D">
        <w:rPr>
          <w:rFonts w:ascii="Helvetica" w:eastAsia="Times New Roman" w:hAnsi="Helvetica" w:cs="Helvetica"/>
          <w:sz w:val="19"/>
          <w:szCs w:val="19"/>
          <w:lang w:val="de-AT" w:eastAsia="de-AT"/>
        </w:rPr>
        <w:t xml:space="preserve">Leistungsbereitschaft - Fähigkeit, mit den gestellten Anforderungen (Tests, Schularbeiten) umzugehen </w:t>
      </w:r>
    </w:p>
    <w:p w:rsidR="000929F3" w:rsidRPr="0098170D" w:rsidRDefault="00C81683" w:rsidP="0098170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567"/>
        <w:rPr>
          <w:rFonts w:ascii="Helvetica" w:eastAsia="Times New Roman" w:hAnsi="Helvetica" w:cs="Helvetica"/>
          <w:sz w:val="19"/>
          <w:szCs w:val="19"/>
          <w:lang w:val="de-AT" w:eastAsia="de-AT"/>
        </w:rPr>
      </w:pPr>
      <w:r w:rsidRPr="0098170D">
        <w:rPr>
          <w:rFonts w:ascii="Helvetica" w:eastAsia="Times New Roman" w:hAnsi="Helvetica" w:cs="Helvetica"/>
          <w:sz w:val="19"/>
          <w:szCs w:val="19"/>
          <w:lang w:val="de-AT" w:eastAsia="de-AT"/>
        </w:rPr>
        <w:t>eigener Wille und Durchhaltevermögen - der/die Schüler/in will selbst die Abschlussklasse besuchen</w:t>
      </w:r>
    </w:p>
    <w:p w:rsidR="000929F3" w:rsidRPr="0098170D" w:rsidRDefault="00C81683" w:rsidP="0098170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567"/>
        <w:rPr>
          <w:rFonts w:ascii="Helvetica" w:eastAsia="Times New Roman" w:hAnsi="Helvetica" w:cs="Helvetica"/>
          <w:sz w:val="19"/>
          <w:szCs w:val="19"/>
          <w:lang w:val="de-AT" w:eastAsia="de-AT"/>
        </w:rPr>
      </w:pPr>
      <w:r w:rsidRPr="0098170D">
        <w:rPr>
          <w:rFonts w:ascii="Helvetica" w:eastAsia="Times New Roman" w:hAnsi="Helvetica" w:cs="Helvetica"/>
          <w:sz w:val="19"/>
          <w:szCs w:val="19"/>
          <w:lang w:val="de-AT" w:eastAsia="de-AT"/>
        </w:rPr>
        <w:t>Wunsch, eine Lehrstelle zu finden</w:t>
      </w:r>
    </w:p>
    <w:p w:rsidR="0066532E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Ein kleines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Lehrer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*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>innen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team unterrichtet die grundlegenden Stoffe. Wir holen die Schüler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*i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nnen dort ab, wo sie mit ihrem Wissen stehen und tasten uns an den Stoff der 4. Klasse Mittelschule heran. 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In der </w:t>
      </w: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Beilage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erhalten Sie einen Überblick über die gewünschten Vorkenntnisse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in den Fächern Deutsch, Englisch und Mathematik – dies sind auch jene Unterrichtsinhalte, die bei uns wiederholt und vertieft werden – und einen Überblick über die fachlichen Inhalte des Schnuppertages.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In den Fächern Deutsch, Berufsorientierung und Beruf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sinformation, Geografie und Wirtschaftskunde ... versuchen wir intensiv, einen geeigneten Beruf zu finden. Bewerbungsschreiben werden im Unterricht erstellt, Bewerbungsgespräche trainier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t. Vom DAFÜR werden die Schüler*i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nnen tatkräftig unterstützt. Sechs Un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terrichtstage stehen während der Schulzeit zum Schnuppern zur Verfügung.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Mit erfolgreichem Abschluss des Schuljahres erwerben sie ungeachtet ihres bisherigen Bildungsganges ein Jahres- und Abschlusszeugnis 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der Mittelschule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gemäß § 22 Abs. 8 des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Schulunterrichtsgesetzes.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Bei einem positiven Abschluss in einem 10.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Schulbesuchsjahr, besteht dann allerdings </w:t>
      </w:r>
      <w:r w:rsidR="00EE5EFD" w:rsidRPr="0098170D">
        <w:rPr>
          <w:rFonts w:ascii="Helvetica" w:hAnsi="Helvetica" w:cs="Helvetica"/>
          <w:sz w:val="19"/>
          <w:szCs w:val="19"/>
          <w:u w:val="single"/>
          <w:lang w:val="de-AT" w:eastAsia="de-AT"/>
        </w:rPr>
        <w:t>keine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Möglichkeit mehr, in einem anschließenden 11. Schulbesuchsjahr die Polytechnische Schule zu besuchen.</w:t>
      </w:r>
    </w:p>
    <w:p w:rsidR="000929F3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b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b/>
          <w:sz w:val="19"/>
          <w:szCs w:val="19"/>
          <w:lang w:val="de-AT" w:eastAsia="de-AT"/>
        </w:rPr>
        <w:t>Informationen zur Anmeldung:</w:t>
      </w:r>
    </w:p>
    <w:p w:rsidR="00EE5EFD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Das ausg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efüllte Anmeldeformular – ihr findet die Formularvorlage im Anhang zu diesem Schreiben - wird mit 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einer Kopie des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Halbjahreszeugnis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ses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von den Eltern an die Bildungsdirektion gesendet. Schul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-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qualitätsmanager Christian Kompatscher teilt die </w:t>
      </w:r>
      <w:bookmarkStart w:id="0" w:name="_GoBack"/>
      <w:bookmarkEnd w:id="0"/>
      <w:r w:rsidRPr="0098170D">
        <w:rPr>
          <w:rFonts w:ascii="Helvetica" w:hAnsi="Helvetica" w:cs="Helvetica"/>
          <w:sz w:val="19"/>
          <w:szCs w:val="19"/>
          <w:lang w:val="de-AT" w:eastAsia="de-AT"/>
        </w:rPr>
        <w:t>Interessenten/-i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nnen den </w:t>
      </w:r>
      <w:r w:rsidR="002A7204"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zwei 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Standorten zu. </w:t>
      </w:r>
    </w:p>
    <w:p w:rsidR="00EE5EFD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 xml:space="preserve">Dienstag </w:t>
      </w:r>
      <w:r>
        <w:rPr>
          <w:rFonts w:ascii="Helvetica" w:hAnsi="Helvetica" w:cs="Helvetica"/>
          <w:b/>
          <w:bCs/>
          <w:sz w:val="19"/>
          <w:szCs w:val="19"/>
          <w:lang w:val="de-AT" w:eastAsia="de-AT"/>
        </w:rPr>
        <w:t>9</w:t>
      </w:r>
      <w:r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>. April 202</w:t>
      </w:r>
      <w:r>
        <w:rPr>
          <w:rFonts w:ascii="Helvetica" w:hAnsi="Helvetica" w:cs="Helvetica"/>
          <w:b/>
          <w:bCs/>
          <w:sz w:val="19"/>
          <w:szCs w:val="19"/>
          <w:lang w:val="de-AT" w:eastAsia="de-AT"/>
        </w:rPr>
        <w:t>4</w:t>
      </w:r>
      <w:r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 xml:space="preserve"> ist als </w:t>
      </w:r>
      <w:r w:rsidR="006E1053"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 xml:space="preserve">Kennenlerntag </w:t>
      </w:r>
      <w:r w:rsidRPr="0098170D">
        <w:rPr>
          <w:rFonts w:ascii="Helvetica" w:hAnsi="Helvetica" w:cs="Helvetica"/>
          <w:b/>
          <w:bCs/>
          <w:sz w:val="19"/>
          <w:szCs w:val="19"/>
          <w:lang w:val="de-AT" w:eastAsia="de-AT"/>
        </w:rPr>
        <w:t xml:space="preserve">vorgesehen. </w:t>
      </w:r>
    </w:p>
    <w:p w:rsidR="00EE5EFD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 w:eastAsia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Hierzu erhalten die Schüler</w:t>
      </w:r>
      <w:r w:rsidR="0098170D">
        <w:rPr>
          <w:rFonts w:ascii="Helvetica" w:hAnsi="Helvetica" w:cs="Helvetica"/>
          <w:sz w:val="19"/>
          <w:szCs w:val="19"/>
          <w:lang w:val="de-AT" w:eastAsia="de-AT"/>
        </w:rPr>
        <w:t>*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>innen (über ihre Schulen</w:t>
      </w:r>
      <w:r w:rsidR="00074A61" w:rsidRPr="0098170D">
        <w:rPr>
          <w:rFonts w:ascii="Helvetica" w:hAnsi="Helvetica" w:cs="Helvetica"/>
          <w:sz w:val="19"/>
          <w:szCs w:val="19"/>
          <w:lang w:val="de-AT" w:eastAsia="de-AT"/>
        </w:rPr>
        <w:t>)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noch eine gesonderte Einladung.</w:t>
      </w:r>
    </w:p>
    <w:p w:rsidR="005D649C" w:rsidRPr="0098170D" w:rsidRDefault="00C81683" w:rsidP="005D649C">
      <w:pPr>
        <w:shd w:val="clear" w:color="auto" w:fill="FFFFFF"/>
        <w:spacing w:after="150"/>
        <w:jc w:val="both"/>
        <w:rPr>
          <w:sz w:val="19"/>
          <w:szCs w:val="19"/>
          <w:lang w:val="de-AT"/>
        </w:rPr>
      </w:pPr>
      <w:r w:rsidRPr="0098170D">
        <w:rPr>
          <w:rFonts w:ascii="Helvetica" w:hAnsi="Helvetica" w:cs="Helvetica"/>
          <w:sz w:val="19"/>
          <w:szCs w:val="19"/>
          <w:lang w:val="de-AT" w:eastAsia="de-AT"/>
        </w:rPr>
        <w:t>Die endgültige Zusag</w:t>
      </w:r>
      <w:r w:rsidR="00EE5EFD" w:rsidRPr="0098170D">
        <w:rPr>
          <w:rFonts w:ascii="Helvetica" w:hAnsi="Helvetica" w:cs="Helvetica"/>
          <w:sz w:val="19"/>
          <w:szCs w:val="19"/>
          <w:lang w:val="de-AT" w:eastAsia="de-AT"/>
        </w:rPr>
        <w:t>e über eine Aufnahme</w:t>
      </w:r>
      <w:r w:rsidRPr="0098170D">
        <w:rPr>
          <w:rFonts w:ascii="Helvetica" w:hAnsi="Helvetica" w:cs="Helvetica"/>
          <w:sz w:val="19"/>
          <w:szCs w:val="19"/>
          <w:lang w:val="de-AT" w:eastAsia="de-AT"/>
        </w:rPr>
        <w:t xml:space="preserve"> erfolgt Anfang Juni.</w:t>
      </w:r>
      <w:r w:rsidRPr="0098170D">
        <w:rPr>
          <w:sz w:val="19"/>
          <w:szCs w:val="19"/>
          <w:lang w:val="de-AT"/>
        </w:rPr>
        <w:t xml:space="preserve"> </w:t>
      </w:r>
    </w:p>
    <w:p w:rsidR="005D649C" w:rsidRPr="0098170D" w:rsidRDefault="00C81683" w:rsidP="005D649C">
      <w:pPr>
        <w:shd w:val="clear" w:color="auto" w:fill="FFFFFF"/>
        <w:spacing w:after="150"/>
        <w:jc w:val="both"/>
        <w:rPr>
          <w:rFonts w:ascii="Helvetica" w:hAnsi="Helvetica" w:cs="Helvetica"/>
          <w:sz w:val="19"/>
          <w:szCs w:val="19"/>
          <w:lang w:val="de-AT"/>
        </w:rPr>
      </w:pPr>
      <w:r w:rsidRPr="0098170D">
        <w:rPr>
          <w:rFonts w:ascii="Helvetica" w:hAnsi="Helvetica" w:cs="Helvetica"/>
          <w:sz w:val="19"/>
          <w:szCs w:val="19"/>
          <w:lang w:val="de-AT"/>
        </w:rPr>
        <w:t xml:space="preserve">Mit der </w:t>
      </w:r>
      <w:r w:rsidRPr="0098170D">
        <w:rPr>
          <w:rFonts w:ascii="Helvetica" w:hAnsi="Helvetica" w:cs="Helvetica"/>
          <w:sz w:val="19"/>
          <w:szCs w:val="19"/>
          <w:lang w:val="de-AT"/>
        </w:rPr>
        <w:t>Antragstellung erklären sich die Eltern mit der Überprüfung des Sonderpädagogischen Förderbedarfs e</w:t>
      </w:r>
      <w:r w:rsidR="0098170D">
        <w:rPr>
          <w:rFonts w:ascii="Helvetica" w:hAnsi="Helvetica" w:cs="Helvetica"/>
          <w:sz w:val="19"/>
          <w:szCs w:val="19"/>
          <w:lang w:val="de-AT"/>
        </w:rPr>
        <w:t>inverstanden. Wenn die Schüler*i</w:t>
      </w:r>
      <w:r w:rsidRPr="0098170D">
        <w:rPr>
          <w:rFonts w:ascii="Helvetica" w:hAnsi="Helvetica" w:cs="Helvetica"/>
          <w:sz w:val="19"/>
          <w:szCs w:val="19"/>
          <w:lang w:val="de-AT"/>
        </w:rPr>
        <w:t>nnen in die Abschlussklassen aufgenommen werden, wird von Amts wegen ein Antrag auf Aufhebung des SPF gestellt und im Laufe d</w:t>
      </w:r>
      <w:r w:rsidRPr="0098170D">
        <w:rPr>
          <w:rFonts w:ascii="Helvetica" w:hAnsi="Helvetica" w:cs="Helvetica"/>
          <w:sz w:val="19"/>
          <w:szCs w:val="19"/>
          <w:lang w:val="de-AT"/>
        </w:rPr>
        <w:t>es 1. Semesters ein entsprechender Aufhebungsbescheid ausgestellt. Sollten die Schüler</w:t>
      </w:r>
      <w:r w:rsidR="0098170D">
        <w:rPr>
          <w:rFonts w:ascii="Helvetica" w:hAnsi="Helvetica" w:cs="Helvetica"/>
          <w:sz w:val="19"/>
          <w:szCs w:val="19"/>
          <w:lang w:val="de-AT"/>
        </w:rPr>
        <w:t>*i</w:t>
      </w:r>
      <w:r w:rsidRPr="0098170D">
        <w:rPr>
          <w:rFonts w:ascii="Helvetica" w:hAnsi="Helvetica" w:cs="Helvetica"/>
          <w:sz w:val="19"/>
          <w:szCs w:val="19"/>
          <w:lang w:val="de-AT"/>
        </w:rPr>
        <w:t>nnen in diesem zusätzlichen Schuljahr kein MS Abschlusszeugnis erwerben, bleibt der Aufhebungsbescheid bestehen, eine Beurteilung nach dem ASO Lehrplan ist dann nicht m</w:t>
      </w:r>
      <w:r w:rsidRPr="0098170D">
        <w:rPr>
          <w:rFonts w:ascii="Helvetica" w:hAnsi="Helvetica" w:cs="Helvetica"/>
          <w:sz w:val="19"/>
          <w:szCs w:val="19"/>
          <w:lang w:val="de-AT"/>
        </w:rPr>
        <w:t xml:space="preserve">ehr möglich. </w:t>
      </w:r>
    </w:p>
    <w:p w:rsidR="004E1E03" w:rsidRPr="0098170D" w:rsidRDefault="00C81683">
      <w:pPr>
        <w:rPr>
          <w:rFonts w:ascii="Helvetica" w:hAnsi="Helvetica" w:cs="Helvetica"/>
          <w:sz w:val="19"/>
          <w:szCs w:val="19"/>
        </w:rPr>
      </w:pPr>
      <w:r w:rsidRPr="0098170D">
        <w:rPr>
          <w:rFonts w:ascii="Helvetica" w:hAnsi="Helvetica" w:cs="Helvetica"/>
          <w:sz w:val="19"/>
          <w:szCs w:val="19"/>
        </w:rPr>
        <w:t>Mit kollegialen Grüßen</w:t>
      </w:r>
    </w:p>
    <w:p w:rsidR="00E16630" w:rsidRPr="0098170D" w:rsidRDefault="00E16630">
      <w:pPr>
        <w:rPr>
          <w:rFonts w:ascii="Helvetica" w:hAnsi="Helvetica" w:cs="Helvetica"/>
          <w:sz w:val="19"/>
          <w:szCs w:val="19"/>
        </w:rPr>
      </w:pPr>
    </w:p>
    <w:p w:rsidR="00DB47FC" w:rsidRPr="0098170D" w:rsidRDefault="00C81683" w:rsidP="0098170D">
      <w:pPr>
        <w:tabs>
          <w:tab w:val="left" w:pos="3402"/>
        </w:tabs>
        <w:rPr>
          <w:rFonts w:ascii="Helvetica" w:hAnsi="Helvetica" w:cs="Helvetica"/>
          <w:sz w:val="19"/>
          <w:szCs w:val="19"/>
        </w:rPr>
      </w:pPr>
      <w:r w:rsidRPr="0098170D">
        <w:rPr>
          <w:rFonts w:ascii="Helvetica" w:hAnsi="Helvetica" w:cs="Helvetica"/>
          <w:sz w:val="19"/>
          <w:szCs w:val="19"/>
        </w:rPr>
        <w:t>Helene Amann</w:t>
      </w:r>
      <w:r w:rsidRPr="0098170D">
        <w:rPr>
          <w:rFonts w:ascii="Helvetica" w:hAnsi="Helvetica" w:cs="Helvetica"/>
          <w:sz w:val="19"/>
          <w:szCs w:val="19"/>
        </w:rPr>
        <w:tab/>
      </w:r>
      <w:r w:rsidR="00EE5EFD" w:rsidRPr="0098170D">
        <w:rPr>
          <w:rFonts w:ascii="Helvetica" w:hAnsi="Helvetica" w:cs="Helvetica"/>
          <w:sz w:val="19"/>
          <w:szCs w:val="19"/>
        </w:rPr>
        <w:t>Rebecca Menghin-Stettler</w:t>
      </w:r>
      <w:r w:rsidRPr="0098170D">
        <w:rPr>
          <w:rFonts w:ascii="Helvetica" w:hAnsi="Helvetica" w:cs="Helvetica"/>
          <w:sz w:val="19"/>
          <w:szCs w:val="19"/>
        </w:rPr>
        <w:br/>
        <w:t xml:space="preserve">MS Feldkirch-Levis </w:t>
      </w:r>
      <w:r w:rsidRPr="0098170D">
        <w:rPr>
          <w:rFonts w:ascii="Helvetica" w:hAnsi="Helvetica" w:cs="Helvetica"/>
          <w:sz w:val="19"/>
          <w:szCs w:val="19"/>
        </w:rPr>
        <w:tab/>
        <w:t>MS Schwarzach</w:t>
      </w:r>
    </w:p>
    <w:sectPr w:rsidR="00DB47FC" w:rsidRPr="0098170D" w:rsidSect="0098170D">
      <w:headerReference w:type="default" r:id="rId7"/>
      <w:pgSz w:w="11906" w:h="16838"/>
      <w:pgMar w:top="268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1683">
      <w:r>
        <w:separator/>
      </w:r>
    </w:p>
  </w:endnote>
  <w:endnote w:type="continuationSeparator" w:id="0">
    <w:p w:rsidR="00000000" w:rsidRDefault="00C8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1683">
      <w:r>
        <w:separator/>
      </w:r>
    </w:p>
  </w:footnote>
  <w:footnote w:type="continuationSeparator" w:id="0">
    <w:p w:rsidR="00000000" w:rsidRDefault="00C8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0D" w:rsidRDefault="00C81683">
    <w:pPr>
      <w:pStyle w:val="Kopfzeile"/>
    </w:pPr>
    <w:r w:rsidRPr="0098170D">
      <w:rPr>
        <w:rFonts w:ascii="Helvetica" w:eastAsia="Times New Roman" w:hAnsi="Helvetica" w:cs="Helvetica"/>
        <w:noProof/>
        <w:color w:val="337AB7"/>
        <w:sz w:val="21"/>
        <w:szCs w:val="21"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3305175</wp:posOffset>
          </wp:positionH>
          <wp:positionV relativeFrom="paragraph">
            <wp:posOffset>-181610</wp:posOffset>
          </wp:positionV>
          <wp:extent cx="1582420" cy="873760"/>
          <wp:effectExtent l="0" t="0" r="0" b="2540"/>
          <wp:wrapTight wrapText="bothSides">
            <wp:wrapPolygon edited="0">
              <wp:start x="17422" y="0"/>
              <wp:lineTo x="15342" y="1413"/>
              <wp:lineTo x="14042" y="4238"/>
              <wp:lineTo x="14042" y="7535"/>
              <wp:lineTo x="10921" y="15070"/>
              <wp:lineTo x="0" y="16012"/>
              <wp:lineTo x="0" y="21192"/>
              <wp:lineTo x="17942" y="21192"/>
              <wp:lineTo x="18462" y="17424"/>
              <wp:lineTo x="15862" y="15070"/>
              <wp:lineTo x="21323" y="11302"/>
              <wp:lineTo x="21323" y="4238"/>
              <wp:lineTo x="19242" y="0"/>
              <wp:lineTo x="17422" y="0"/>
            </wp:wrapPolygon>
          </wp:wrapTight>
          <wp:docPr id="22" name="Bild 2" descr="http://msschwarzach.1.vobs.at/uploads/pics/LogoMS-Schwarzach_02.png">
            <a:hlinkClick xmlns:a="http://schemas.openxmlformats.org/drawingml/2006/main" r:id="rId1" tgtFrame="&quot;thePictu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" descr="http://msschwarzach.1.vobs.at/uploads/pics/LogoMS-Schwarzach_02.png">
                    <a:hlinkClick r:id="rId1" tgtFrame="&quot;thePictu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eastAsia="Times New Roman" w:hAnsi="Helvetica" w:cs="Helvetica"/>
        <w:noProof/>
        <w:color w:val="333333"/>
        <w:sz w:val="21"/>
        <w:szCs w:val="21"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1300480</wp:posOffset>
          </wp:positionH>
          <wp:positionV relativeFrom="paragraph">
            <wp:posOffset>-182880</wp:posOffset>
          </wp:positionV>
          <wp:extent cx="1015200" cy="10152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5200" cy="101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D70C7"/>
    <w:multiLevelType w:val="multilevel"/>
    <w:tmpl w:val="B132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446F8"/>
    <w:multiLevelType w:val="hybridMultilevel"/>
    <w:tmpl w:val="0896E6A6"/>
    <w:lvl w:ilvl="0" w:tplc="83BC3DDE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EE6AF3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C852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D4CA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EA06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8C62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3015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2E87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6AC3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FE3ED0"/>
    <w:multiLevelType w:val="hybridMultilevel"/>
    <w:tmpl w:val="B7CC89A4"/>
    <w:lvl w:ilvl="0" w:tplc="3992E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76C7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3009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8825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9E16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3A53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DCC6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C8F1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BC67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372CC"/>
    <w:multiLevelType w:val="hybridMultilevel"/>
    <w:tmpl w:val="BD3643D0"/>
    <w:lvl w:ilvl="0" w:tplc="FC54B34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3E9F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0AD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81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8D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023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6C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2C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F4B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12DAD"/>
    <w:multiLevelType w:val="hybridMultilevel"/>
    <w:tmpl w:val="D99E04C6"/>
    <w:lvl w:ilvl="0" w:tplc="D8302660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A6E4E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4C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8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61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2C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4E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C1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43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12B06"/>
    <w:multiLevelType w:val="hybridMultilevel"/>
    <w:tmpl w:val="47840E36"/>
    <w:lvl w:ilvl="0" w:tplc="E946CA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AC84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FACF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06BE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901D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EA41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C067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782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4CA9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55540385"/>
  </w:docVars>
  <w:rsids>
    <w:rsidRoot w:val="006E1053"/>
    <w:rsid w:val="00074A61"/>
    <w:rsid w:val="000929F3"/>
    <w:rsid w:val="002A7204"/>
    <w:rsid w:val="002B5AEA"/>
    <w:rsid w:val="004E1E03"/>
    <w:rsid w:val="005D649C"/>
    <w:rsid w:val="0066532E"/>
    <w:rsid w:val="006E1053"/>
    <w:rsid w:val="00786662"/>
    <w:rsid w:val="007B2CB8"/>
    <w:rsid w:val="00932877"/>
    <w:rsid w:val="0098170D"/>
    <w:rsid w:val="00C81683"/>
    <w:rsid w:val="00DB47FC"/>
    <w:rsid w:val="00E16630"/>
    <w:rsid w:val="00EE5EFD"/>
    <w:rsid w:val="00F0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1C1A"/>
  <w15:docId w15:val="{68E841FD-05B7-4DCE-B32D-D8BEC23B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29F3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DB47FC"/>
    <w:pPr>
      <w:keepNext/>
      <w:jc w:val="center"/>
      <w:outlineLvl w:val="0"/>
    </w:pPr>
    <w:rPr>
      <w:rFonts w:ascii="Arial" w:eastAsia="Times New Roman" w:hAnsi="Arial" w:cs="Arial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B47FC"/>
    <w:pPr>
      <w:keepNext/>
      <w:jc w:val="center"/>
      <w:outlineLvl w:val="1"/>
    </w:pPr>
    <w:rPr>
      <w:rFonts w:ascii="Arial" w:eastAsia="Times New Roman" w:hAnsi="Arial" w:cs="Arial"/>
      <w:sz w:val="28"/>
      <w:szCs w:val="24"/>
      <w:u w:val="single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B47FC"/>
    <w:pPr>
      <w:keepNext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B47FC"/>
    <w:pPr>
      <w:keepNext/>
      <w:jc w:val="center"/>
      <w:outlineLvl w:val="3"/>
    </w:pPr>
    <w:rPr>
      <w:rFonts w:ascii="Book Antiqua" w:eastAsia="Times New Roman" w:hAnsi="Book Antiqua" w:cs="Arial"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FC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DB47FC"/>
    <w:rPr>
      <w:rFonts w:ascii="Arial" w:eastAsia="Times New Roman" w:hAnsi="Arial" w:cs="Arial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B47FC"/>
    <w:rPr>
      <w:rFonts w:ascii="Arial" w:eastAsia="Times New Roman" w:hAnsi="Arial" w:cs="Arial"/>
      <w:sz w:val="28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B47FC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B47FC"/>
    <w:rPr>
      <w:rFonts w:ascii="Book Antiqua" w:eastAsia="Times New Roman" w:hAnsi="Book Antiqua" w:cs="Arial"/>
      <w:sz w:val="32"/>
      <w:szCs w:val="24"/>
      <w:lang w:eastAsia="de-DE"/>
    </w:rPr>
  </w:style>
  <w:style w:type="paragraph" w:styleId="KeinLeerraum">
    <w:name w:val="No Spacing"/>
    <w:uiPriority w:val="1"/>
    <w:qFormat/>
    <w:rsid w:val="00AA3AFE"/>
    <w:pPr>
      <w:spacing w:after="0" w:line="240" w:lineRule="auto"/>
    </w:pPr>
    <w:rPr>
      <w:lang w:val="de-AT"/>
    </w:rPr>
  </w:style>
  <w:style w:type="paragraph" w:styleId="Listenabsatz">
    <w:name w:val="List Paragraph"/>
    <w:basedOn w:val="Standard"/>
    <w:uiPriority w:val="34"/>
    <w:qFormat/>
    <w:rsid w:val="00AA3AFE"/>
    <w:pPr>
      <w:spacing w:after="160" w:line="259" w:lineRule="auto"/>
      <w:ind w:left="720"/>
      <w:contextualSpacing/>
    </w:pPr>
    <w:rPr>
      <w:rFonts w:asciiTheme="minorHAnsi" w:hAnsiTheme="minorHAnsi" w:cstheme="minorBidi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9817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170D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817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170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msschwarzach.1.vobs.at/nachrichten/newsdetail/uploads/pics/LogoMS-Schwarzach_0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Lev-Di-001</cp:lastModifiedBy>
  <cp:revision>2</cp:revision>
  <cp:lastPrinted>2018-12-04T10:30:00Z</cp:lastPrinted>
  <dcterms:created xsi:type="dcterms:W3CDTF">2024-01-09T10:14:00Z</dcterms:created>
  <dcterms:modified xsi:type="dcterms:W3CDTF">2024-01-09T10:14:00Z</dcterms:modified>
</cp:coreProperties>
</file>